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C45A5" w14:textId="77777777" w:rsidR="006943AA" w:rsidRDefault="006943AA" w:rsidP="006943AA">
      <w:pPr>
        <w:pStyle w:val="NormalWeb"/>
      </w:pPr>
      <w:r>
        <w:rPr>
          <w:rStyle w:val="Gl"/>
        </w:rPr>
        <w:t>DUYURU</w:t>
      </w:r>
    </w:p>
    <w:p w14:paraId="144889BC" w14:textId="77777777" w:rsidR="006943AA" w:rsidRDefault="006943AA" w:rsidP="006943AA">
      <w:pPr>
        <w:pStyle w:val="NormalWeb"/>
      </w:pPr>
      <w:r>
        <w:t xml:space="preserve">Ocak 2026 dönemi ve sonrasına ait </w:t>
      </w:r>
      <w:r>
        <w:rPr>
          <w:rStyle w:val="Gl"/>
        </w:rPr>
        <w:t>C grubu kan ürünü faturalarının Kuruma teslimi elektronik ortamda</w:t>
      </w:r>
      <w:r>
        <w:t xml:space="preserve"> gerçekleştirilecektir.</w:t>
      </w:r>
    </w:p>
    <w:p w14:paraId="3DD8AD04" w14:textId="77777777" w:rsidR="006943AA" w:rsidRDefault="006943AA" w:rsidP="006943AA">
      <w:pPr>
        <w:pStyle w:val="NormalWeb"/>
      </w:pPr>
      <w:r>
        <w:t xml:space="preserve">Fatura sonlandırma işlemi tamamlandıktan sonra, </w:t>
      </w:r>
      <w:r>
        <w:rPr>
          <w:rStyle w:val="Gl"/>
        </w:rPr>
        <w:t>Bölge Eczacı Odasına ait C grubu kan ürünü Oda Onay Belgesi</w:t>
      </w:r>
      <w:r>
        <w:t xml:space="preserve">, </w:t>
      </w:r>
      <w:r>
        <w:rPr>
          <w:rStyle w:val="Vurgu"/>
        </w:rPr>
        <w:t>“Faturaya Doküman Ekle”</w:t>
      </w:r>
      <w:r>
        <w:t xml:space="preserve"> butonu kullanılarak faturaya eklenmelidir. Ardından </w:t>
      </w:r>
      <w:r>
        <w:rPr>
          <w:rStyle w:val="Vurgu"/>
        </w:rPr>
        <w:t>“Kuruma Gönder”</w:t>
      </w:r>
      <w:r>
        <w:t xml:space="preserve"> butonuna basılarak teslim işlemi yapılır.</w:t>
      </w:r>
    </w:p>
    <w:p w14:paraId="3C724360" w14:textId="77777777" w:rsidR="006943AA" w:rsidRDefault="006943AA" w:rsidP="006943AA">
      <w:pPr>
        <w:pStyle w:val="NormalWeb"/>
      </w:pPr>
      <w:r>
        <w:t xml:space="preserve">Bu aşamada dikkat edilmesi gereken en önemli husus, </w:t>
      </w:r>
      <w:r>
        <w:rPr>
          <w:rStyle w:val="Gl"/>
        </w:rPr>
        <w:t>“Kuruma Gönder” işleminin geri alınamaz</w:t>
      </w:r>
      <w:r>
        <w:t xml:space="preserve"> olduğudur. Bu nedenle, işlem gerçekleştirilmeden önce tüm kontrollerin eksiksiz şekilde yapılması gerekmektedir.</w:t>
      </w:r>
    </w:p>
    <w:p w14:paraId="068F9A50" w14:textId="77777777" w:rsidR="006943AA" w:rsidRDefault="006943AA" w:rsidP="006943AA">
      <w:pPr>
        <w:pStyle w:val="NormalWeb"/>
      </w:pPr>
      <w:r>
        <w:t xml:space="preserve">Kuruma teslim işlemi tamamlandığında ekranda; faturanın teslim edildiğine dair bilgi ile birlikte, kaydedilen evraka ait </w:t>
      </w:r>
      <w:r>
        <w:rPr>
          <w:rStyle w:val="Gl"/>
        </w:rPr>
        <w:t>varide numarasını</w:t>
      </w:r>
      <w:r>
        <w:t xml:space="preserve"> içeren bir uyarı mesajı görüntülenecektir. Bu uyarı ile birlikte fatura teslim işlemi sonuçlanmış olur.</w:t>
      </w:r>
    </w:p>
    <w:p w14:paraId="4E1F99C5" w14:textId="77777777" w:rsidR="006943AA" w:rsidRDefault="006943AA" w:rsidP="006943AA">
      <w:pPr>
        <w:pStyle w:val="NormalWeb"/>
      </w:pPr>
      <w:r>
        <w:t xml:space="preserve">Dönem sonlandırma işlemi yapılıp Oda onayı eklendikten sonra </w:t>
      </w:r>
      <w:r>
        <w:rPr>
          <w:rStyle w:val="Vurgu"/>
        </w:rPr>
        <w:t>“Kuruma Gönder”</w:t>
      </w:r>
      <w:r>
        <w:t xml:space="preserve"> işlemi yapılmadan sayfadan çıkılması durumunda; </w:t>
      </w:r>
      <w:r>
        <w:rPr>
          <w:rStyle w:val="Gl"/>
        </w:rPr>
        <w:t>Eski Fatura Sorgu</w:t>
      </w:r>
      <w:r>
        <w:t xml:space="preserve"> ekranından ilgili dönem veya döküm numarası ile sorgulama yapılmalıdır. Sonlandırılmış ancak teslim edilmemiş bir fatura bulunması halinde, ilgili faturada </w:t>
      </w:r>
      <w:r>
        <w:rPr>
          <w:rStyle w:val="Vurgu"/>
        </w:rPr>
        <w:t>“Kuruma Gönder”</w:t>
      </w:r>
      <w:r>
        <w:t xml:space="preserve"> butonu görüntülenecektir.</w:t>
      </w:r>
    </w:p>
    <w:p w14:paraId="2D5B08F0" w14:textId="779C0934" w:rsidR="006943AA" w:rsidRDefault="006943AA" w:rsidP="006943AA">
      <w:pPr>
        <w:pStyle w:val="NormalWeb"/>
      </w:pPr>
      <w:r>
        <w:t xml:space="preserve">C grubu kan ürünü faturalarının elektronik ortamda Kuruma teslimi ile ilgili sorun yaşayanlar, </w:t>
      </w:r>
      <w:r>
        <w:rPr>
          <w:rStyle w:val="Gl"/>
        </w:rPr>
        <w:t xml:space="preserve">0 </w:t>
      </w:r>
      <w:r w:rsidR="00B07CFB">
        <w:rPr>
          <w:rStyle w:val="Gl"/>
        </w:rPr>
        <w:t xml:space="preserve">(242)2504646 </w:t>
      </w:r>
      <w:r>
        <w:rPr>
          <w:rStyle w:val="Gl"/>
        </w:rPr>
        <w:t xml:space="preserve">Dahili: </w:t>
      </w:r>
      <w:r w:rsidR="00B07CFB">
        <w:rPr>
          <w:rStyle w:val="Gl"/>
        </w:rPr>
        <w:t>2150</w:t>
      </w:r>
      <w:r>
        <w:t xml:space="preserve"> numaralı telefondan iletişime geçebilirler.</w:t>
      </w:r>
    </w:p>
    <w:p w14:paraId="1872A805" w14:textId="77777777" w:rsidR="006943AA" w:rsidRDefault="006943AA" w:rsidP="006943AA">
      <w:pPr>
        <w:pStyle w:val="NormalWeb"/>
      </w:pPr>
      <w:r>
        <w:rPr>
          <w:rStyle w:val="Gl"/>
        </w:rPr>
        <w:t>Tüm ilgililere duyurulur.</w:t>
      </w:r>
    </w:p>
    <w:p w14:paraId="01A49093" w14:textId="77777777" w:rsidR="006943AA" w:rsidRDefault="006943AA" w:rsidP="006943AA">
      <w:pPr>
        <w:pStyle w:val="ListeParagraf"/>
        <w:ind w:left="0"/>
        <w:jc w:val="both"/>
      </w:pPr>
    </w:p>
    <w:p w14:paraId="214B1931" w14:textId="77777777" w:rsidR="006943AA" w:rsidRDefault="006943AA" w:rsidP="006943AA">
      <w:pPr>
        <w:pStyle w:val="ListeParagraf"/>
        <w:ind w:left="0"/>
        <w:jc w:val="both"/>
      </w:pPr>
    </w:p>
    <w:p w14:paraId="591232B5" w14:textId="77777777" w:rsidR="00C56F0C" w:rsidRDefault="00C56F0C"/>
    <w:sectPr w:rsidR="00C56F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3AA"/>
    <w:rsid w:val="006943AA"/>
    <w:rsid w:val="00B07CFB"/>
    <w:rsid w:val="00C56F0C"/>
    <w:rsid w:val="00CC2BD6"/>
    <w:rsid w:val="00CD0DCC"/>
    <w:rsid w:val="00F10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07525"/>
  <w15:chartTrackingRefBased/>
  <w15:docId w15:val="{F37C1D30-E249-4589-A7DE-CB5D6DEBA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943A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94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943AA"/>
    <w:rPr>
      <w:b/>
      <w:bCs/>
    </w:rPr>
  </w:style>
  <w:style w:type="character" w:styleId="Vurgu">
    <w:name w:val="Emphasis"/>
    <w:basedOn w:val="VarsaylanParagrafYazTipi"/>
    <w:uiPriority w:val="20"/>
    <w:qFormat/>
    <w:rsid w:val="006943A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SGK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 OZDEMIR</dc:creator>
  <cp:keywords/>
  <dc:description/>
  <cp:lastModifiedBy>ALI CANBULAT</cp:lastModifiedBy>
  <cp:revision>3</cp:revision>
  <dcterms:created xsi:type="dcterms:W3CDTF">2026-03-03T08:33:00Z</dcterms:created>
  <dcterms:modified xsi:type="dcterms:W3CDTF">2026-03-03T08:35:00Z</dcterms:modified>
</cp:coreProperties>
</file>